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E" w:rsidRDefault="00BE2A6E" w:rsidP="00BE2A6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E2A6E" w:rsidRDefault="00BE2A6E" w:rsidP="00BE2A6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262045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</w:p>
    <w:p w:rsidR="00BE2A6E" w:rsidRPr="005E27B0" w:rsidRDefault="00BE2A6E" w:rsidP="00BE2A6E">
      <w:pPr>
        <w:spacing w:after="0"/>
        <w:jc w:val="right"/>
        <w:rPr>
          <w:rFonts w:ascii="Times New Roman" w:eastAsia="Times New Roman" w:hAnsi="Times New Roman" w:cs="Times New Roman"/>
          <w:i/>
          <w:color w:val="000080"/>
          <w:sz w:val="20"/>
          <w:szCs w:val="20"/>
          <w:lang w:eastAsia="zh-CN"/>
        </w:rPr>
      </w:pPr>
      <w:r w:rsidRPr="005E27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Утверждаю КХ 14052019/2020</w:t>
      </w:r>
    </w:p>
    <w:p w:rsidR="00BE2A6E" w:rsidRDefault="00BE2A6E" w:rsidP="00BE2A6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BE2A6E" w:rsidRDefault="00BE2A6E" w:rsidP="00BE2A6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262045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Взгляда Синтезом Науки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Взгляд Научным Синтезом Энергии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Владение Языком Учителя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262045 ИЦ: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Владения Парадигмой Науки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E2A6E" w:rsidRDefault="00BE2A6E" w:rsidP="00BE2A6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E2A6E" w:rsidRDefault="00BE2A6E" w:rsidP="00BE2A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аудио МФЧС, занятий в ИВДИВО 16285ВЦ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Жизнью Человека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Профессионализм Явлением Части: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Воскрешением  Частности: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 Синтезом Воли ИВ Отца</w:t>
      </w:r>
    </w:p>
    <w:p w:rsidR="00BE2A6E" w:rsidRDefault="00BE2A6E" w:rsidP="00BE2A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488 Абсолютов ИВР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Концентрацией Мудрости ИВ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горизонта Воинов Си ИВДИВО 16285 ВЦ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секретарь ФПП МГКР, проведение занятий с новичками, 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ВЦ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командно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Мышления Гениальностью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Полыгалова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Любви явлением ИВО каждым и всеми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научной среды Цельного Взгляда исследователя Парадигмой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эталонами Учителя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Омеги, 727 Абсолютов ВЦ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научным Прозрением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Поля Пробуждения Огня Жизни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Веры Мерой Вечности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Научной Метагалактической Цивилизованностью Смелостью Решительностью Настойчивостью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Кузоватова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Творец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материей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Гражданская дееспособность Наукой МГК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Творением Синтезом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Вышколенным Синтезом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Взгляда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Мавлюда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р. Омеги,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Полномочиями Совершенств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Страна Человеком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Науки Физики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Прав ИВ Синтеза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Мг Страны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Взгляда Синтезом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позиции Наблюдателя масштабностью Взгляда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Синтез Энергией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32-рицей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наборщик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Взглядом Учения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Воли Подготовками синтеза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по 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Экономический Синтез Метагалактической Энергии Аппаратов Систем Частей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МФЧС, поручение в МЦ - дизайн офиса, ответственная за орг. технику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Абсолют ВЦ ИВО в стяжании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ИВО Взглядом Исследователя Принципом Самоорганизации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Матриц Самоорганизации живой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Множественность Позиций Наблюдателя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Синтезом ИВ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огненных текстов, зав. Библиотекой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Соболевская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Пути Служения Синтезом Сердечных Смыслов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Технологической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аудиозапись занятий и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Рыжова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Синтезом Энергии Аппаратов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Мудростью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Синтеза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1 Абсолют Синтеза Абсолюта ФА ИВО,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Прозрение Развитием Способностей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Ивановеа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Парадигмой Метагалактической Науки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нутренне Внешней Цельной Среды Дома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как метод развития Человека Метагалактики Живой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Частей Совершенством Развития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Интеллект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Лагун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и активация частей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применением Философии научности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развития нести Синтез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Си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выражением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262080 ИЦ, Москва,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Малахова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840 Эталонных Абсолютов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Взглядом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пр. Омеги, Абсолют Фа, 1024 Тр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Организации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Корректность Применения Синтеза Систем Частей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Социализация Сути ИВО компетентной образованностью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запись и проверка Огненных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Посвящений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Альмухаметоов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78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Эталонных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Статуса Планом Творения Частей Человека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Жизни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Человека Мерой ИВО Метагалактической Энергии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Научным Синтезом Факультета Мощи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BE2A6E" w:rsidRDefault="00BE2A6E" w:rsidP="00BE2A6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E2A6E" w:rsidRDefault="00BE2A6E" w:rsidP="00BE2A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262045 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 МГКР, набор /проверка текстов МФЧС, филиал подразделения ИВДИВО 16285ВЦ,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Ангарск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Кобзарь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ИВО; ФА 256-рицы.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Новой Реальности Жизни Человеком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Огненной среды ИВО территории.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E2A6E" w:rsidRDefault="00BE2A6E" w:rsidP="00BE2A6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E4A19" w:rsidRPr="00BE2A6E" w:rsidRDefault="00BE2A6E" w:rsidP="00BE2A6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 ИВО 261952 ИВЦ / 65344 ВЦ / 16192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,М</w:t>
      </w:r>
      <w:proofErr w:type="gramEnd"/>
      <w:r>
        <w:rPr>
          <w:rFonts w:ascii="Times New Roman" w:hAnsi="Times New Roman" w:cs="Times New Roman"/>
          <w:color w:val="FF0000"/>
          <w:sz w:val="24"/>
        </w:rPr>
        <w:t>ГКР, ответственный за орг.технику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1011ИВР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Творения ИВДИВО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Взаимодействий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Синтеза в Себе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261951 ИВЦ / 65343 ВЦ / 16191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Бурдуковская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9МФЧС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Отцовский Взгляд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ЯвАктивация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оболочек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062. Ипостась Синтеза ИВДИВО Мудрость ИВО 261950 ИВЦ / 65342 ВЦ / 16190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Березовская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1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Проявление Любви для коммуникации с обществом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Изучить Синтез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Виды Любви Проживанием Любви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Саморазвитие Синтезом личной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Любовь ИВО 261949 ИВЦ / 65341 ВЦ / 16189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Энергии Аппаратов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Творение ИВО 261948 ИВЦ / 65340 ВЦ / 16188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Деспенич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32 МФЧС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Явление Синтеза Высоких Цельных Реальностей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Активирование Дееспособности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Созидание ИВО 261947 ИВЦ / 65339 ВЦ / 16187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Даниил Эдуардович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Творением Синтез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Начал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Сутью тренировками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Репликация ИВО 261946 ИВЦ / 65338 ВЦ / 16186 ВЦР 262045ИЦ,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Ангарск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4 Си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Смысла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действовать Мировыми Телами</w:t>
      </w:r>
    </w:p>
    <w:sectPr w:rsidR="006E4A19" w:rsidRPr="00BE2A6E" w:rsidSect="00BE2A6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A6E"/>
    <w:rsid w:val="006E4A19"/>
    <w:rsid w:val="00B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2420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2020-01-23T17:06:00Z</dcterms:created>
  <dcterms:modified xsi:type="dcterms:W3CDTF">2020-01-23T17:09:00Z</dcterms:modified>
</cp:coreProperties>
</file>